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50" w:rsidRPr="00595A50" w:rsidRDefault="00595A50" w:rsidP="00595A50">
      <w:pPr>
        <w:autoSpaceDE w:val="0"/>
        <w:autoSpaceDN w:val="0"/>
        <w:adjustRightInd w:val="0"/>
        <w:snapToGrid w:val="0"/>
        <w:spacing w:before="549" w:after="0" w:line="240" w:lineRule="auto"/>
        <w:ind w:left="776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</w:pP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PAY TRANSPARENCY NONDISCRIMINATION PROVISION</w:t>
      </w:r>
    </w:p>
    <w:p w:rsidR="00595A50" w:rsidRPr="00595A50" w:rsidRDefault="00595A50" w:rsidP="00595A50">
      <w:pPr>
        <w:autoSpaceDE w:val="0"/>
        <w:autoSpaceDN w:val="0"/>
        <w:adjustRightInd w:val="0"/>
        <w:snapToGrid w:val="0"/>
        <w:spacing w:before="276" w:after="0" w:line="480" w:lineRule="auto"/>
        <w:ind w:right="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The contr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or will n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ischar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e or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n any other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anner discri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inate ag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 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95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ployees or app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ican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because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 ha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ve inqu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 about, 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scussed, or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disclo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ed their own pay or the pay of another employee or applicant.  However, employees who have a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cess to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pensatio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ation o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 employees or 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appli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ants 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 a part o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eir e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sen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ial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job 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unction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cannot 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close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the p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y o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 e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ployees or app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ican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to indi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idua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s who do not oth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ise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have acc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ss to co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pensation in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ation, unless t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disclos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s (a)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in res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onse to a 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</w:t>
      </w:r>
      <w:r w:rsidRPr="00595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plaint o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charge,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(b) 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 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urtheran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 o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 inve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tig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tio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n, pr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ceeding, h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ring, or action,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incl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ding an inv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stig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tion c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nducted by 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he e</w:t>
      </w:r>
      <w:r w:rsidRPr="0059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ployer, or (c)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cons</w:t>
      </w:r>
      <w:r w:rsidRPr="0059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595A50">
        <w:rPr>
          <w:rFonts w:ascii="Times New Roman" w:eastAsia="Times New Roman" w:hAnsi="Times New Roman" w:cs="Times New Roman"/>
          <w:color w:val="000000"/>
          <w:sz w:val="24"/>
          <w:szCs w:val="24"/>
        </w:rPr>
        <w:t>stent with the contractor’s legal duty to furnish information.</w:t>
      </w:r>
    </w:p>
    <w:p w:rsidR="007828B8" w:rsidRDefault="00595A50">
      <w:bookmarkStart w:id="0" w:name="_GoBack"/>
      <w:bookmarkEnd w:id="0"/>
    </w:p>
    <w:sectPr w:rsidR="007828B8" w:rsidSect="00E906D1">
      <w:pgSz w:w="12240" w:h="15840"/>
      <w:pgMar w:top="1440" w:right="2160" w:bottom="1440" w:left="1440" w:header="850" w:footer="992" w:gutter="0"/>
      <w:cols w:space="0"/>
      <w:noEndnote/>
      <w:docGrid w:charSpace="-2147483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0"/>
    <w:rsid w:val="00595A50"/>
    <w:rsid w:val="00934741"/>
    <w:rsid w:val="00E2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D72D7-FEDC-42ED-BF2F-6A371C74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Lewis P.C.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Chrisbens, F. Christopher (Denver)</dc:creator>
  <cp:keywords/>
  <dc:description/>
  <cp:lastModifiedBy>Chrisbens, F. Christopher (Denver)</cp:lastModifiedBy>
  <cp:revision>1</cp:revision>
  <dcterms:created xsi:type="dcterms:W3CDTF">2017-10-26T14:55:00Z</dcterms:created>
  <dcterms:modified xsi:type="dcterms:W3CDTF">2017-10-26T14:56:00Z</dcterms:modified>
</cp:coreProperties>
</file>